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2857500</wp:posOffset>
            </wp:positionH>
            <wp:positionV relativeFrom="page">
              <wp:posOffset>314325</wp:posOffset>
            </wp:positionV>
            <wp:extent cx="1760990" cy="1107956"/>
            <wp:effectExtent b="0" l="0" r="0" t="0"/>
            <wp:wrapTopAndBottom distB="0" distT="0"/>
            <wp:docPr id="115084760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El 'glow up' </w:t>
      </w:r>
      <w:r w:rsidDel="00000000" w:rsidR="00000000" w:rsidRPr="00000000">
        <w:rPr>
          <w:b w:val="1"/>
          <w:sz w:val="30"/>
          <w:szCs w:val="30"/>
          <w:rtl w:val="0"/>
        </w:rPr>
        <w:t xml:space="preserve">que </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tu </w:t>
      </w:r>
      <w:r w:rsidDel="00000000" w:rsidR="00000000" w:rsidRPr="00000000">
        <w:rPr>
          <w:b w:val="1"/>
          <w:sz w:val="30"/>
          <w:szCs w:val="30"/>
          <w:rtl w:val="0"/>
        </w:rPr>
        <w:t xml:space="preserve">auto necesita</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5 accesorios clave para 2025</w:t>
      </w:r>
    </w:p>
    <w:p w:rsidR="00000000" w:rsidDel="00000000" w:rsidP="00000000" w:rsidRDefault="00000000" w:rsidRPr="00000000" w14:paraId="00000002">
      <w:pPr>
        <w:spacing w:after="0" w:before="0" w:lineRule="auto"/>
        <w:ind w:left="708" w:firstLine="0"/>
        <w:jc w:val="center"/>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Tu coche merece lo mejor, por eso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modernízalo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con los cinco accesorios para autos del momento que no pueden faltar en el 2025. </w:t>
      </w:r>
    </w:p>
    <w:p w:rsidR="00000000" w:rsidDel="00000000" w:rsidP="00000000" w:rsidRDefault="00000000" w:rsidRPr="00000000" w14:paraId="00000004">
      <w:pPr>
        <w:spacing w:after="0" w:before="0" w:line="259" w:lineRule="auto"/>
        <w:ind w:left="0" w:right="-20" w:firstLine="0"/>
        <w:jc w:val="both"/>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5">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9</w:t>
      </w:r>
      <w:r w:rsidDel="00000000" w:rsidR="00000000" w:rsidRPr="00000000">
        <w:rPr>
          <w:rFonts w:ascii="Calibri" w:cs="Calibri" w:eastAsia="Calibri" w:hAnsi="Calibri"/>
          <w:b w:val="1"/>
          <w:i w:val="0"/>
          <w:strike w:val="0"/>
          <w:color w:val="000000"/>
          <w:sz w:val="22"/>
          <w:szCs w:val="22"/>
          <w:u w:val="none"/>
          <w:rtl w:val="0"/>
        </w:rPr>
        <w:t xml:space="preserve"> de enero de 2025.-</w:t>
      </w:r>
      <w:r w:rsidDel="00000000" w:rsidR="00000000" w:rsidRPr="00000000">
        <w:rPr>
          <w:rFonts w:ascii="Calibri" w:cs="Calibri" w:eastAsia="Calibri" w:hAnsi="Calibri"/>
          <w:b w:val="0"/>
          <w:i w:val="0"/>
          <w:strike w:val="0"/>
          <w:color w:val="000000"/>
          <w:sz w:val="22"/>
          <w:szCs w:val="22"/>
          <w:u w:val="none"/>
          <w:rtl w:val="0"/>
        </w:rPr>
        <w:t xml:space="preserve"> Tu automóvil es como un amigo más que siempre está ahí, listo para llevarte a nuevas aventuras por carretera o rescatarte en </w:t>
      </w:r>
      <w:r w:rsidDel="00000000" w:rsidR="00000000" w:rsidRPr="00000000">
        <w:rPr>
          <w:rtl w:val="0"/>
        </w:rPr>
        <w:t xml:space="preserve">la</w:t>
      </w:r>
      <w:r w:rsidDel="00000000" w:rsidR="00000000" w:rsidRPr="00000000">
        <w:rPr>
          <w:rFonts w:ascii="Calibri" w:cs="Calibri" w:eastAsia="Calibri" w:hAnsi="Calibri"/>
          <w:b w:val="0"/>
          <w:i w:val="0"/>
          <w:strike w:val="0"/>
          <w:color w:val="000000"/>
          <w:sz w:val="22"/>
          <w:szCs w:val="22"/>
          <w:u w:val="none"/>
          <w:rtl w:val="0"/>
        </w:rPr>
        <w:t xml:space="preserve">s prisas diarias al trabajo y la escuela. Dale a tu nave un trato especial que refleje todo lo que significa para ti</w:t>
      </w:r>
      <w:r w:rsidDel="00000000" w:rsidR="00000000" w:rsidRPr="00000000">
        <w:rPr>
          <w:rtl w:val="0"/>
        </w:rPr>
        <w:t xml:space="preserve"> y prepáralo </w:t>
      </w:r>
      <w:r w:rsidDel="00000000" w:rsidR="00000000" w:rsidRPr="00000000">
        <w:rPr>
          <w:rFonts w:ascii="Calibri" w:cs="Calibri" w:eastAsia="Calibri" w:hAnsi="Calibri"/>
          <w:b w:val="0"/>
          <w:i w:val="0"/>
          <w:strike w:val="0"/>
          <w:color w:val="000000"/>
          <w:sz w:val="22"/>
          <w:szCs w:val="22"/>
          <w:u w:val="none"/>
          <w:rtl w:val="0"/>
        </w:rPr>
        <w:t xml:space="preserve">para enfrentar el 2025 con estilo y funcionalidad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7">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Más que sólo manejar, se trata de hacer de cada trayecto sea una experiencia única, y para eso están los complementos. </w:t>
      </w:r>
      <w:r w:rsidDel="00000000" w:rsidR="00000000" w:rsidRPr="00000000">
        <w:rPr>
          <w:rtl w:val="0"/>
        </w:rPr>
        <w:t xml:space="preserve">E</w:t>
      </w:r>
      <w:r w:rsidDel="00000000" w:rsidR="00000000" w:rsidRPr="00000000">
        <w:rPr>
          <w:rFonts w:ascii="Calibri" w:cs="Calibri" w:eastAsia="Calibri" w:hAnsi="Calibri"/>
          <w:b w:val="0"/>
          <w:i w:val="0"/>
          <w:strike w:val="0"/>
          <w:color w:val="000000"/>
          <w:sz w:val="22"/>
          <w:szCs w:val="22"/>
          <w:u w:val="none"/>
          <w:rtl w:val="0"/>
        </w:rPr>
        <w:t xml:space="preserve">n </w:t>
      </w:r>
      <w:hyperlink r:id="rId8">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rápido de México, ya encontramos todo lo que necesitas con los </w:t>
      </w:r>
      <w:r w:rsidDel="00000000" w:rsidR="00000000" w:rsidRPr="00000000">
        <w:rPr>
          <w:rFonts w:ascii="Calibri" w:cs="Calibri" w:eastAsia="Calibri" w:hAnsi="Calibri"/>
          <w:b w:val="1"/>
          <w:i w:val="0"/>
          <w:strike w:val="0"/>
          <w:color w:val="000000"/>
          <w:sz w:val="22"/>
          <w:szCs w:val="22"/>
          <w:u w:val="none"/>
          <w:rtl w:val="0"/>
        </w:rPr>
        <w:t xml:space="preserve">5 accesorios imperdibles para tu auto para el 2025: </w:t>
      </w:r>
    </w:p>
    <w:p w:rsidR="00000000" w:rsidDel="00000000" w:rsidP="00000000" w:rsidRDefault="00000000" w:rsidRPr="00000000" w14:paraId="0000000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1.- </w:t>
      </w:r>
      <w:hyperlink r:id="rId9">
        <w:r w:rsidDel="00000000" w:rsidR="00000000" w:rsidRPr="00000000">
          <w:rPr>
            <w:rFonts w:ascii="Calibri" w:cs="Calibri" w:eastAsia="Calibri" w:hAnsi="Calibri"/>
            <w:b w:val="1"/>
            <w:i w:val="0"/>
            <w:strike w:val="0"/>
            <w:color w:val="1155cc"/>
            <w:sz w:val="22"/>
            <w:szCs w:val="22"/>
            <w:u w:val="single"/>
            <w:rtl w:val="0"/>
          </w:rPr>
          <w:t xml:space="preserve">Juego de tapetes de uso rudo.</w:t>
        </w:r>
      </w:hyperlink>
      <w:r w:rsidDel="00000000" w:rsidR="00000000" w:rsidRPr="00000000">
        <w:rPr>
          <w:rtl w:val="0"/>
        </w:rPr>
        <w:t xml:space="preserve">  Protege el interior de tu auto o camioneta del desgaste cotidiano y la suciedad con estos tapetes fabricados en hule de primera calidad. Su alta durabilidad y resistencia aseguran un uso prolongado, mientras que su diseño universal los hace aptos para una gran diversidad de vehículos, ofreciendo practicidad y adaptabilidad.</w:t>
      </w:r>
      <w:r w:rsidDel="00000000" w:rsidR="00000000" w:rsidRPr="00000000">
        <w:rPr>
          <w:rtl w:val="0"/>
        </w:rPr>
      </w:r>
    </w:p>
    <w:p w:rsidR="00000000" w:rsidDel="00000000" w:rsidP="00000000" w:rsidRDefault="00000000" w:rsidRPr="00000000" w14:paraId="0000000A">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0B">
      <w:pPr>
        <w:spacing w:after="0" w:before="0" w:lineRule="auto"/>
        <w:ind w:left="-20" w:right="-20" w:firstLine="0"/>
        <w:jc w:val="center"/>
        <w:rPr>
          <w:rFonts w:ascii="Calibri" w:cs="Calibri" w:eastAsia="Calibri" w:hAnsi="Calibri"/>
          <w:b w:val="1"/>
          <w:i w:val="0"/>
          <w:strike w:val="0"/>
          <w:sz w:val="22"/>
          <w:szCs w:val="22"/>
        </w:rPr>
      </w:pPr>
      <w:r w:rsidDel="00000000" w:rsidR="00000000" w:rsidRPr="00000000">
        <w:rPr/>
        <w:drawing>
          <wp:inline distB="0" distT="0" distL="114300" distR="114300">
            <wp:extent cx="2467054" cy="1962150"/>
            <wp:effectExtent b="0" l="0" r="0" t="0"/>
            <wp:docPr id="115084760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67054"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0D">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Fonts w:ascii="Calibri" w:cs="Calibri" w:eastAsia="Calibri" w:hAnsi="Calibri"/>
          <w:b w:val="1"/>
          <w:i w:val="0"/>
          <w:strike w:val="0"/>
          <w:sz w:val="22"/>
          <w:szCs w:val="22"/>
          <w:rtl w:val="0"/>
        </w:rPr>
        <w:t xml:space="preserve">2.- </w:t>
      </w:r>
      <w:hyperlink r:id="rId11">
        <w:r w:rsidDel="00000000" w:rsidR="00000000" w:rsidRPr="00000000">
          <w:rPr>
            <w:rFonts w:ascii="Calibri" w:cs="Calibri" w:eastAsia="Calibri" w:hAnsi="Calibri"/>
            <w:b w:val="1"/>
            <w:i w:val="0"/>
            <w:strike w:val="0"/>
            <w:color w:val="1155cc"/>
            <w:sz w:val="22"/>
            <w:szCs w:val="22"/>
            <w:u w:val="single"/>
            <w:rtl w:val="0"/>
          </w:rPr>
          <w:t xml:space="preserve">Cámaras de conducción.</w:t>
        </w:r>
      </w:hyperlink>
      <w:r w:rsidDel="00000000" w:rsidR="00000000" w:rsidRPr="00000000">
        <w:rPr>
          <w:rtl w:val="0"/>
        </w:rPr>
        <w:t xml:space="preserve"> Tres cámaras con resolución 1080p Full HD con puertos USB que registran las condiciones de conducción desde el frente, el interior y la parte trasera del vehículo al mismo tiempo. Te permitirán observar cada detalle al reproducir los videos en la cámara de tablero o en una computadora.</w:t>
      </w:r>
      <w:r w:rsidDel="00000000" w:rsidR="00000000" w:rsidRPr="00000000">
        <w:rPr>
          <w:rtl w:val="0"/>
        </w:rPr>
      </w:r>
    </w:p>
    <w:p w:rsidR="00000000" w:rsidDel="00000000" w:rsidP="00000000" w:rsidRDefault="00000000" w:rsidRPr="00000000" w14:paraId="0000000E">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0F">
      <w:pPr>
        <w:spacing w:after="0" w:before="0" w:lineRule="auto"/>
        <w:ind w:left="-20" w:right="-20" w:firstLine="0"/>
        <w:jc w:val="center"/>
        <w:rPr/>
      </w:pPr>
      <w:r w:rsidDel="00000000" w:rsidR="00000000" w:rsidRPr="00000000">
        <w:rPr/>
        <w:drawing>
          <wp:inline distB="0" distT="0" distL="114300" distR="114300">
            <wp:extent cx="2427572" cy="2217533"/>
            <wp:effectExtent b="0" l="0" r="0" t="0"/>
            <wp:docPr id="115084760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27572" cy="221753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1">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1"/>
          <w:i w:val="0"/>
          <w:strike w:val="0"/>
          <w:sz w:val="22"/>
          <w:szCs w:val="22"/>
          <w:rtl w:val="0"/>
        </w:rPr>
        <w:t xml:space="preserve">3.- </w:t>
      </w:r>
      <w:hyperlink r:id="rId13">
        <w:r w:rsidDel="00000000" w:rsidR="00000000" w:rsidRPr="00000000">
          <w:rPr>
            <w:rFonts w:ascii="Calibri" w:cs="Calibri" w:eastAsia="Calibri" w:hAnsi="Calibri"/>
            <w:b w:val="1"/>
            <w:i w:val="0"/>
            <w:strike w:val="0"/>
            <w:color w:val="1155cc"/>
            <w:sz w:val="22"/>
            <w:szCs w:val="22"/>
            <w:u w:val="single"/>
            <w:rtl w:val="0"/>
          </w:rPr>
          <w:t xml:space="preserve">Funda impermeable.</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Una pieza clave para los dueños de una SUV</w:t>
      </w:r>
      <w:r w:rsidDel="00000000" w:rsidR="00000000" w:rsidRPr="00000000">
        <w:rPr>
          <w:rtl w:val="0"/>
        </w:rPr>
        <w:t xml:space="preserve">,</w:t>
      </w:r>
      <w:r w:rsidDel="00000000" w:rsidR="00000000" w:rsidRPr="00000000">
        <w:rPr>
          <w:rFonts w:ascii="Calibri" w:cs="Calibri" w:eastAsia="Calibri" w:hAnsi="Calibri"/>
          <w:b w:val="0"/>
          <w:i w:val="0"/>
          <w:strike w:val="0"/>
          <w:sz w:val="22"/>
          <w:szCs w:val="22"/>
          <w:rtl w:val="0"/>
        </w:rPr>
        <w:t xml:space="preserve"> camioneta grande, Sed</w:t>
      </w:r>
      <w:r w:rsidDel="00000000" w:rsidR="00000000" w:rsidRPr="00000000">
        <w:rPr>
          <w:rtl w:val="0"/>
        </w:rPr>
        <w:t xml:space="preserve">á</w:t>
      </w:r>
      <w:r w:rsidDel="00000000" w:rsidR="00000000" w:rsidRPr="00000000">
        <w:rPr>
          <w:rFonts w:ascii="Calibri" w:cs="Calibri" w:eastAsia="Calibri" w:hAnsi="Calibri"/>
          <w:b w:val="0"/>
          <w:i w:val="0"/>
          <w:strike w:val="0"/>
          <w:sz w:val="22"/>
          <w:szCs w:val="22"/>
          <w:rtl w:val="0"/>
        </w:rPr>
        <w:t xml:space="preserve">n,</w:t>
      </w:r>
      <w:r w:rsidDel="00000000" w:rsidR="00000000" w:rsidRPr="00000000">
        <w:rPr>
          <w:rtl w:val="0"/>
        </w:rPr>
        <w:t xml:space="preserve"> o</w:t>
      </w:r>
      <w:r w:rsidDel="00000000" w:rsidR="00000000" w:rsidRPr="00000000">
        <w:rPr>
          <w:rFonts w:ascii="Calibri" w:cs="Calibri" w:eastAsia="Calibri" w:hAnsi="Calibri"/>
          <w:b w:val="0"/>
          <w:i w:val="0"/>
          <w:strike w:val="0"/>
          <w:sz w:val="22"/>
          <w:szCs w:val="22"/>
          <w:rtl w:val="0"/>
        </w:rPr>
        <w:t xml:space="preserve">  cualquier tipo de auto</w:t>
      </w:r>
      <w:r w:rsidDel="00000000" w:rsidR="00000000" w:rsidRPr="00000000">
        <w:rPr>
          <w:rtl w:val="0"/>
        </w:rPr>
        <w:t xml:space="preserve">. F</w:t>
      </w:r>
      <w:r w:rsidDel="00000000" w:rsidR="00000000" w:rsidRPr="00000000">
        <w:rPr>
          <w:rFonts w:ascii="Calibri" w:cs="Calibri" w:eastAsia="Calibri" w:hAnsi="Calibri"/>
          <w:b w:val="0"/>
          <w:i w:val="0"/>
          <w:strike w:val="0"/>
          <w:sz w:val="22"/>
          <w:szCs w:val="22"/>
          <w:rtl w:val="0"/>
        </w:rPr>
        <w:t xml:space="preserve">unciona como un escudo para la lluvia, los rayos del sol, la nieve y el viento.  La cubierta cuenta con correas elásticas ajustables en la parte delantera y trasera para adaptarse a tu vehículo. Además, incluye una bolsa de almacenamiento espaciosa para guardarla cuando no esté en uso. </w:t>
      </w:r>
    </w:p>
    <w:p w:rsidR="00000000" w:rsidDel="00000000" w:rsidP="00000000" w:rsidRDefault="00000000" w:rsidRPr="00000000" w14:paraId="00000012">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3">
      <w:pPr>
        <w:spacing w:after="0" w:before="0" w:lineRule="auto"/>
        <w:ind w:left="-20" w:right="-20" w:firstLine="0"/>
        <w:jc w:val="center"/>
        <w:rPr>
          <w:rFonts w:ascii="Calibri" w:cs="Calibri" w:eastAsia="Calibri" w:hAnsi="Calibri"/>
          <w:b w:val="1"/>
          <w:i w:val="0"/>
          <w:strike w:val="0"/>
          <w:sz w:val="22"/>
          <w:szCs w:val="22"/>
        </w:rPr>
      </w:pPr>
      <w:r w:rsidDel="00000000" w:rsidR="00000000" w:rsidRPr="00000000">
        <w:rPr/>
        <w:drawing>
          <wp:inline distB="0" distT="0" distL="114300" distR="114300">
            <wp:extent cx="2400298" cy="1972959"/>
            <wp:effectExtent b="0" l="0" r="0" t="0"/>
            <wp:docPr id="1150847608" name="image4.jpg"/>
            <a:graphic>
              <a:graphicData uri="http://schemas.openxmlformats.org/drawingml/2006/picture">
                <pic:pic>
                  <pic:nvPicPr>
                    <pic:cNvPr id="0" name="image4.jpg"/>
                    <pic:cNvPicPr preferRelativeResize="0"/>
                  </pic:nvPicPr>
                  <pic:blipFill>
                    <a:blip r:embed="rId14"/>
                    <a:srcRect b="0" l="3593" r="3593" t="0"/>
                    <a:stretch>
                      <a:fillRect/>
                    </a:stretch>
                  </pic:blipFill>
                  <pic:spPr>
                    <a:xfrm>
                      <a:off x="0" y="0"/>
                      <a:ext cx="2400298" cy="197295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5">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Fonts w:ascii="Calibri" w:cs="Calibri" w:eastAsia="Calibri" w:hAnsi="Calibri"/>
          <w:b w:val="1"/>
          <w:i w:val="0"/>
          <w:strike w:val="0"/>
          <w:sz w:val="22"/>
          <w:szCs w:val="22"/>
          <w:rtl w:val="0"/>
        </w:rPr>
        <w:t xml:space="preserve">4.- </w:t>
      </w:r>
      <w:hyperlink r:id="rId15">
        <w:r w:rsidDel="00000000" w:rsidR="00000000" w:rsidRPr="00000000">
          <w:rPr>
            <w:rFonts w:ascii="Calibri" w:cs="Calibri" w:eastAsia="Calibri" w:hAnsi="Calibri"/>
            <w:b w:val="1"/>
            <w:i w:val="0"/>
            <w:strike w:val="0"/>
            <w:color w:val="1155cc"/>
            <w:sz w:val="22"/>
            <w:szCs w:val="22"/>
            <w:u w:val="single"/>
            <w:rtl w:val="0"/>
          </w:rPr>
          <w:t xml:space="preserve">Fundas para asientos.</w:t>
        </w:r>
      </w:hyperlink>
      <w:r w:rsidDel="00000000" w:rsidR="00000000" w:rsidRPr="00000000">
        <w:rPr>
          <w:rtl w:val="0"/>
        </w:rPr>
        <w:t xml:space="preserve"> Son compatibles con la mayoría de los vehículos estándar y se fabricaron con materiales resistentes y de alta calidad. Cuentan con un diseño y tejido innovador que renueva la apariencia de asientos viejos ofreciendo protección contra rasgaduras, manchas, decoloración, suciedad y pelos de mascotas. </w:t>
      </w:r>
      <w:r w:rsidDel="00000000" w:rsidR="00000000" w:rsidRPr="00000000">
        <w:rPr>
          <w:rtl w:val="0"/>
        </w:rPr>
      </w:r>
    </w:p>
    <w:p w:rsidR="00000000" w:rsidDel="00000000" w:rsidP="00000000" w:rsidRDefault="00000000" w:rsidRPr="00000000" w14:paraId="00000016">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7">
      <w:pPr>
        <w:spacing w:after="0" w:before="0" w:lineRule="auto"/>
        <w:ind w:left="-20" w:right="-20" w:firstLine="0"/>
        <w:jc w:val="center"/>
        <w:rPr>
          <w:rFonts w:ascii="Calibri" w:cs="Calibri" w:eastAsia="Calibri" w:hAnsi="Calibri"/>
          <w:b w:val="1"/>
          <w:i w:val="0"/>
          <w:strike w:val="0"/>
          <w:sz w:val="22"/>
          <w:szCs w:val="22"/>
        </w:rPr>
      </w:pPr>
      <w:r w:rsidDel="00000000" w:rsidR="00000000" w:rsidRPr="00000000">
        <w:rPr/>
        <w:drawing>
          <wp:inline distB="0" distT="0" distL="114300" distR="114300">
            <wp:extent cx="1906425" cy="1865160"/>
            <wp:effectExtent b="0" l="0" r="0" t="0"/>
            <wp:docPr id="115084760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906425" cy="186516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1"/>
          <w:i w:val="0"/>
          <w:strike w:val="0"/>
          <w:sz w:val="22"/>
          <w:szCs w:val="22"/>
          <w:rtl w:val="0"/>
        </w:rPr>
        <w:t xml:space="preserve">5.- </w:t>
      </w:r>
      <w:hyperlink r:id="rId17">
        <w:r w:rsidDel="00000000" w:rsidR="00000000" w:rsidRPr="00000000">
          <w:rPr>
            <w:rFonts w:ascii="Calibri" w:cs="Calibri" w:eastAsia="Calibri" w:hAnsi="Calibri"/>
            <w:b w:val="1"/>
            <w:i w:val="0"/>
            <w:strike w:val="0"/>
            <w:color w:val="0563c1"/>
            <w:sz w:val="22"/>
            <w:szCs w:val="22"/>
            <w:u w:val="single"/>
            <w:rtl w:val="0"/>
          </w:rPr>
          <w:t xml:space="preserve">Protector de volante</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Con una estructura ergonómica que evita deslizamientos, garantiza seguridad y control total del volante. Su textura suave es sinónimo de comodidad al tacto. Hecho de material flexible, se ajusta perfectamente a la mayoría de los volantes.</w:t>
      </w:r>
    </w:p>
    <w:p w:rsidR="00000000" w:rsidDel="00000000" w:rsidP="00000000" w:rsidRDefault="00000000" w:rsidRPr="00000000" w14:paraId="0000001A">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center"/>
        <w:rPr>
          <w:rFonts w:ascii="Calibri" w:cs="Calibri" w:eastAsia="Calibri" w:hAnsi="Calibri"/>
          <w:b w:val="1"/>
          <w:i w:val="0"/>
          <w:strike w:val="0"/>
          <w:sz w:val="22"/>
          <w:szCs w:val="22"/>
        </w:rPr>
      </w:pPr>
      <w:r w:rsidDel="00000000" w:rsidR="00000000" w:rsidRPr="00000000">
        <w:rPr/>
        <w:drawing>
          <wp:inline distB="0" distT="0" distL="114300" distR="114300">
            <wp:extent cx="2038348" cy="1967125"/>
            <wp:effectExtent b="0" l="0" r="0" t="0"/>
            <wp:docPr id="115084760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038348" cy="19671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Fonts w:ascii="Calibri" w:cs="Calibri" w:eastAsia="Calibri" w:hAnsi="Calibri"/>
          <w:b w:val="1"/>
          <w:i w:val="0"/>
          <w:strike w:val="0"/>
          <w:sz w:val="22"/>
          <w:szCs w:val="22"/>
          <w:rtl w:val="0"/>
        </w:rPr>
        <w:t xml:space="preserve">Tu nave, la sensación de</w:t>
      </w:r>
      <w:r w:rsidDel="00000000" w:rsidR="00000000" w:rsidRPr="00000000">
        <w:rPr>
          <w:b w:val="1"/>
          <w:rtl w:val="0"/>
        </w:rPr>
        <w:t xml:space="preserve"> la colonia</w:t>
      </w: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0"/>
          <w:i w:val="0"/>
          <w:strike w:val="0"/>
          <w:sz w:val="22"/>
          <w:szCs w:val="22"/>
          <w:rtl w:val="0"/>
        </w:rPr>
        <w:t xml:space="preserve">Con estos accesorios, tu coche será el que todos miren al pasar en tu vecindario y los hará comentar en voz baja: “¿en dónde compró eso?”. Con </w:t>
      </w:r>
      <w:r w:rsidDel="00000000" w:rsidR="00000000" w:rsidRPr="00000000">
        <w:rPr>
          <w:rFonts w:ascii="Calibri" w:cs="Calibri" w:eastAsia="Calibri" w:hAnsi="Calibri"/>
          <w:b w:val="1"/>
          <w:i w:val="0"/>
          <w:strike w:val="0"/>
          <w:sz w:val="22"/>
          <w:szCs w:val="22"/>
          <w:rtl w:val="0"/>
        </w:rPr>
        <w:t xml:space="preserve">Mercado Libre</w:t>
      </w:r>
      <w:r w:rsidDel="00000000" w:rsidR="00000000" w:rsidRPr="00000000">
        <w:rPr>
          <w:rFonts w:ascii="Calibri" w:cs="Calibri" w:eastAsia="Calibri" w:hAnsi="Calibri"/>
          <w:b w:val="0"/>
          <w:i w:val="0"/>
          <w:strike w:val="0"/>
          <w:sz w:val="22"/>
          <w:szCs w:val="22"/>
          <w:rtl w:val="0"/>
        </w:rPr>
        <w:t xml:space="preserve">, transformar tu auto es más fácil y rápido, ya que, al igual que tú, hay otros 148 millones de usuarios activos que también confían en la plataforma amarilla. Además, pide lo que quieras, porque lo recibirás en menos de 24 horas en 25 ciudades diferentes de México gracias a sus envíos </w:t>
      </w:r>
      <w:r w:rsidDel="00000000" w:rsidR="00000000" w:rsidRPr="00000000">
        <w:rPr>
          <w:rFonts w:ascii="Calibri" w:cs="Calibri" w:eastAsia="Calibri" w:hAnsi="Calibri"/>
          <w:b w:val="0"/>
          <w:i w:val="1"/>
          <w:strike w:val="0"/>
          <w:sz w:val="22"/>
          <w:szCs w:val="22"/>
          <w:rtl w:val="0"/>
        </w:rPr>
        <w:t xml:space="preserve">Full</w:t>
      </w:r>
      <w:r w:rsidDel="00000000" w:rsidR="00000000" w:rsidRPr="00000000">
        <w:rPr>
          <w:rFonts w:ascii="Calibri" w:cs="Calibri" w:eastAsia="Calibri" w:hAnsi="Calibri"/>
          <w:b w:val="0"/>
          <w:i w:val="0"/>
          <w:strike w:val="0"/>
          <w:sz w:val="22"/>
          <w:szCs w:val="22"/>
          <w:rtl w:val="0"/>
        </w:rPr>
        <w:t xml:space="preserve">. </w:t>
      </w:r>
    </w:p>
    <w:p w:rsidR="00000000" w:rsidDel="00000000" w:rsidP="00000000" w:rsidRDefault="00000000" w:rsidRPr="00000000" w14:paraId="00000020">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2">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3">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4">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listado.mercadolibre.com.mx/c%C3%A1maras-veh%C3%ADculares" TargetMode="External"/><Relationship Id="rId10" Type="http://schemas.openxmlformats.org/officeDocument/2006/relationships/image" Target="media/image3.png"/><Relationship Id="rId13" Type="http://schemas.openxmlformats.org/officeDocument/2006/relationships/hyperlink" Target="https://listado.mercadolibre.com.mx/cubiertas-para-autos#trends_tracking_id=ece7ad06-57cc-4da5-a0b5-6c107a275088&amp;component_id=MOST_WANTED"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stado.mercadolibre.com.mx/juego-de-tapetes-de-uso-rudo" TargetMode="External"/><Relationship Id="rId15" Type="http://schemas.openxmlformats.org/officeDocument/2006/relationships/hyperlink" Target="https://listado.mercadolibre.com.mx/funda-asientos" TargetMode="External"/><Relationship Id="rId14" Type="http://schemas.openxmlformats.org/officeDocument/2006/relationships/image" Target="media/image4.jpg"/><Relationship Id="rId17" Type="http://schemas.openxmlformats.org/officeDocument/2006/relationships/hyperlink" Target="https://articulo.mercadolibre.com.mx/MLM-1317500879-funda-cubre-volante-deportivo-protector-antiderrapante-auto-_JM#polycard_client=search_best-seller"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hyperlink" Target="https://www.mercadolibre.co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8zsZS3IE/D/JpusHk867gjFjw==">CgMxLjA4AHIhMW43cHZzTk93MVJRYi1meWJhMEZRSTJVQnI4WV9RVW5v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